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38F2D9C9" w:rsidR="001A53D6" w:rsidRPr="00C66E4D" w:rsidRDefault="00DC1072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GoBack"/>
            <w:r w:rsidRPr="00DC1072">
              <w:rPr>
                <w:rFonts w:ascii="Times New Roman" w:hAnsi="Times New Roman" w:cs="Times New Roman"/>
                <w:b/>
                <w:color w:val="000000" w:themeColor="text1"/>
              </w:rPr>
              <w:t>JAID-2986</w:t>
            </w:r>
            <w:bookmarkEnd w:id="0"/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21BC0C02" w:rsidR="003069E0" w:rsidRPr="00C66E4D" w:rsidRDefault="00DC1072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DC1072">
              <w:rPr>
                <w:rFonts w:ascii="Times New Roman" w:hAnsi="Times New Roman" w:cs="Times New Roman"/>
                <w:b/>
                <w:color w:val="000000" w:themeColor="text1"/>
              </w:rPr>
              <w:t>Gingo</w:t>
            </w:r>
            <w:proofErr w:type="spellEnd"/>
            <w:r w:rsidRPr="00DC1072">
              <w:rPr>
                <w:rFonts w:ascii="Times New Roman" w:hAnsi="Times New Roman" w:cs="Times New Roman"/>
                <w:b/>
                <w:color w:val="000000" w:themeColor="text1"/>
              </w:rPr>
              <w:t xml:space="preserve"> Dorothy</w:t>
            </w:r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F569F95" w14:textId="529D684E" w:rsidR="00E85D9A" w:rsidRDefault="00E9204E" w:rsidP="009D58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A222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CF51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Facilitators and Barriers of Self-Disclosure o</w:t>
            </w:r>
            <w:r w:rsidR="00CF510B" w:rsidRPr="00CF51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f </w:t>
            </w:r>
            <w:proofErr w:type="spellStart"/>
            <w:r w:rsidR="00CF510B" w:rsidRPr="00CF51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Hiv</w:t>
            </w:r>
            <w:proofErr w:type="spellEnd"/>
            <w:r w:rsidR="00CF510B" w:rsidRPr="00CF51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Status Amon</w:t>
            </w:r>
            <w:r w:rsidR="00CF51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g Adolescents Aged 10-19 Years i</w:t>
            </w:r>
            <w:r w:rsidR="00CF510B" w:rsidRPr="00CF51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n </w:t>
            </w:r>
            <w:proofErr w:type="spellStart"/>
            <w:r w:rsidR="00CF510B" w:rsidRPr="00CF51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Makerere</w:t>
            </w:r>
            <w:proofErr w:type="spellEnd"/>
            <w:r w:rsidR="00CF510B" w:rsidRPr="00CF51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University Joint Aids Program</w:t>
            </w:r>
          </w:p>
          <w:p w14:paraId="6DAFADD3" w14:textId="7DD3E7C4" w:rsidR="00A22276" w:rsidRDefault="00140858" w:rsidP="009D584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442E86"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F510B" w:rsidRPr="00CF510B">
              <w:rPr>
                <w:rFonts w:ascii="Times New Roman" w:hAnsi="Times New Roman" w:cs="Times New Roman"/>
                <w:color w:val="000000" w:themeColor="text1"/>
              </w:rPr>
              <w:t>The study provides valuable insights into the factors influencing self-disclosure of HIV status among adolescents. Addressing the identified barriers and enhancing the facilitators can significantly improve self-disclosure rates, leading to better health outcomes for ALHIV.</w:t>
            </w:r>
          </w:p>
          <w:p w14:paraId="456F38DF" w14:textId="73047BB6" w:rsidR="00CF510B" w:rsidRPr="00CF510B" w:rsidRDefault="00CF510B" w:rsidP="00CF510B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F510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study covers a wide range of factors influencing self-disclosure, providing a detailed understanding of the issue.</w:t>
            </w:r>
          </w:p>
          <w:p w14:paraId="0E0ADCAC" w14:textId="02D9746E" w:rsidR="00CF510B" w:rsidRPr="00CF510B" w:rsidRDefault="00CF510B" w:rsidP="00CF510B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F510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use of both adolescent and healthcare worker perspectives allows for triangulation of data, enhancing the study’s reliability.</w:t>
            </w:r>
          </w:p>
          <w:p w14:paraId="5676955E" w14:textId="77777777" w:rsidR="00CF510B" w:rsidRPr="00CF510B" w:rsidRDefault="00CF510B" w:rsidP="00CF510B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F510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Revisit and clarify the question regarding the mode of HIV acquisition to ensure participants understand and can provide accurate responses. This information is crucial for </w:t>
            </w:r>
            <w:proofErr w:type="spellStart"/>
            <w:r w:rsidRPr="00CF510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analyzing</w:t>
            </w:r>
            <w:proofErr w:type="spellEnd"/>
            <w:r w:rsidRPr="00CF510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how the method of acquisition </w:t>
            </w:r>
            <w:proofErr w:type="gramStart"/>
            <w:r w:rsidRPr="00CF510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impacts</w:t>
            </w:r>
            <w:proofErr w:type="gramEnd"/>
            <w:r w:rsidRPr="00CF510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disclosure patterns.</w:t>
            </w:r>
          </w:p>
          <w:p w14:paraId="40CFD5C0" w14:textId="77777777" w:rsidR="00CF510B" w:rsidRPr="00CF510B" w:rsidRDefault="00CF510B" w:rsidP="00CF510B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F510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Include adolescents from various socio-economic backgrounds, educational levels, and different stages of HIV care. This diversity can highlight varying experiences and needs related to self-disclosure.</w:t>
            </w:r>
          </w:p>
          <w:p w14:paraId="64A1DA28" w14:textId="7DB9AAB2" w:rsidR="00CF510B" w:rsidRPr="00CF510B" w:rsidRDefault="00CF510B" w:rsidP="00CF510B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F510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Provide a more detailed description of the data collection and analysis process. This transparency will enhance the study’s credibility and allow for replication in future research.</w:t>
            </w:r>
          </w:p>
          <w:p w14:paraId="56D6790E" w14:textId="77777777" w:rsidR="00CF510B" w:rsidRDefault="00CF510B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0047FC2C" w:rsidR="0049531E" w:rsidRPr="00C66E4D" w:rsidRDefault="00DE24E6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4E68F7" w14:textId="77777777" w:rsidR="005177EC" w:rsidRDefault="005177EC" w:rsidP="00F65AB0">
      <w:pPr>
        <w:spacing w:after="0" w:line="240" w:lineRule="auto"/>
      </w:pPr>
      <w:r>
        <w:separator/>
      </w:r>
    </w:p>
  </w:endnote>
  <w:endnote w:type="continuationSeparator" w:id="0">
    <w:p w14:paraId="360D6145" w14:textId="77777777" w:rsidR="005177EC" w:rsidRDefault="005177EC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E7285E" w14:textId="77777777" w:rsidR="005177EC" w:rsidRDefault="005177EC" w:rsidP="00F65AB0">
      <w:pPr>
        <w:spacing w:after="0" w:line="240" w:lineRule="auto"/>
      </w:pPr>
      <w:r>
        <w:separator/>
      </w:r>
    </w:p>
  </w:footnote>
  <w:footnote w:type="continuationSeparator" w:id="0">
    <w:p w14:paraId="30FFD99D" w14:textId="77777777" w:rsidR="005177EC" w:rsidRDefault="005177EC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962C2"/>
    <w:multiLevelType w:val="hybridMultilevel"/>
    <w:tmpl w:val="CAF826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56F7D"/>
    <w:multiLevelType w:val="hybridMultilevel"/>
    <w:tmpl w:val="E24CF7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D6AAB"/>
    <w:multiLevelType w:val="hybridMultilevel"/>
    <w:tmpl w:val="C7B6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8A77FD"/>
    <w:multiLevelType w:val="hybridMultilevel"/>
    <w:tmpl w:val="E9E244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139AA"/>
    <w:multiLevelType w:val="hybridMultilevel"/>
    <w:tmpl w:val="E49A75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A8300C"/>
    <w:multiLevelType w:val="hybridMultilevel"/>
    <w:tmpl w:val="E5045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C6684F"/>
    <w:multiLevelType w:val="hybridMultilevel"/>
    <w:tmpl w:val="BA2CCB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E52D6A"/>
    <w:multiLevelType w:val="hybridMultilevel"/>
    <w:tmpl w:val="11B4A8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862F75"/>
    <w:multiLevelType w:val="hybridMultilevel"/>
    <w:tmpl w:val="A726C9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867CD1"/>
    <w:multiLevelType w:val="hybridMultilevel"/>
    <w:tmpl w:val="7DCCA3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D743BA"/>
    <w:multiLevelType w:val="hybridMultilevel"/>
    <w:tmpl w:val="00A06B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B731FD"/>
    <w:multiLevelType w:val="hybridMultilevel"/>
    <w:tmpl w:val="EAF6A2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4827E0"/>
    <w:multiLevelType w:val="hybridMultilevel"/>
    <w:tmpl w:val="F2AC6A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0"/>
  </w:num>
  <w:num w:numId="5">
    <w:abstractNumId w:val="6"/>
  </w:num>
  <w:num w:numId="6">
    <w:abstractNumId w:val="7"/>
  </w:num>
  <w:num w:numId="7">
    <w:abstractNumId w:val="11"/>
  </w:num>
  <w:num w:numId="8">
    <w:abstractNumId w:val="3"/>
  </w:num>
  <w:num w:numId="9">
    <w:abstractNumId w:val="8"/>
  </w:num>
  <w:num w:numId="10">
    <w:abstractNumId w:val="12"/>
  </w:num>
  <w:num w:numId="11">
    <w:abstractNumId w:val="13"/>
  </w:num>
  <w:num w:numId="12">
    <w:abstractNumId w:val="4"/>
  </w:num>
  <w:num w:numId="13">
    <w:abstractNumId w:val="9"/>
  </w:num>
  <w:num w:numId="1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5FB"/>
    <w:rsid w:val="00112BA6"/>
    <w:rsid w:val="00115536"/>
    <w:rsid w:val="00117F57"/>
    <w:rsid w:val="0012099D"/>
    <w:rsid w:val="001231C7"/>
    <w:rsid w:val="00123835"/>
    <w:rsid w:val="0012425E"/>
    <w:rsid w:val="00125358"/>
    <w:rsid w:val="00127214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1F7589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AE"/>
    <w:rsid w:val="0023303A"/>
    <w:rsid w:val="002332D3"/>
    <w:rsid w:val="00234EDA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42FF"/>
    <w:rsid w:val="003C520D"/>
    <w:rsid w:val="003C654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6A6F"/>
    <w:rsid w:val="004072F1"/>
    <w:rsid w:val="0041650A"/>
    <w:rsid w:val="00421829"/>
    <w:rsid w:val="00423A7B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2E86"/>
    <w:rsid w:val="00443A69"/>
    <w:rsid w:val="00445057"/>
    <w:rsid w:val="00445176"/>
    <w:rsid w:val="00445E5E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76E"/>
    <w:rsid w:val="004839BC"/>
    <w:rsid w:val="00483F53"/>
    <w:rsid w:val="004860A8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7C3"/>
    <w:rsid w:val="004F787B"/>
    <w:rsid w:val="004F7E12"/>
    <w:rsid w:val="00502851"/>
    <w:rsid w:val="00507DC4"/>
    <w:rsid w:val="005116F8"/>
    <w:rsid w:val="0051278D"/>
    <w:rsid w:val="00513B0A"/>
    <w:rsid w:val="00515727"/>
    <w:rsid w:val="005177EC"/>
    <w:rsid w:val="00517DEE"/>
    <w:rsid w:val="0052118B"/>
    <w:rsid w:val="00522AC7"/>
    <w:rsid w:val="00527526"/>
    <w:rsid w:val="00527645"/>
    <w:rsid w:val="0052768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7C6A"/>
    <w:rsid w:val="00651F0B"/>
    <w:rsid w:val="00652A7D"/>
    <w:rsid w:val="00653B8B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96F40"/>
    <w:rsid w:val="006A0AC2"/>
    <w:rsid w:val="006A1242"/>
    <w:rsid w:val="006A1E7E"/>
    <w:rsid w:val="006A576B"/>
    <w:rsid w:val="006B1C9A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2B97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0E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0E8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2316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599A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72D3"/>
    <w:rsid w:val="009D50EB"/>
    <w:rsid w:val="009D584F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276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457D8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BC8"/>
    <w:rsid w:val="00AE5C6A"/>
    <w:rsid w:val="00AE6023"/>
    <w:rsid w:val="00AE7B3E"/>
    <w:rsid w:val="00AF00C6"/>
    <w:rsid w:val="00AF316D"/>
    <w:rsid w:val="00AF5C1E"/>
    <w:rsid w:val="00AF6633"/>
    <w:rsid w:val="00AF7983"/>
    <w:rsid w:val="00B01E7E"/>
    <w:rsid w:val="00B04DB6"/>
    <w:rsid w:val="00B07840"/>
    <w:rsid w:val="00B079D4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995"/>
    <w:rsid w:val="00B871AA"/>
    <w:rsid w:val="00B877C3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B74BF"/>
    <w:rsid w:val="00BC035E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336"/>
    <w:rsid w:val="00C24704"/>
    <w:rsid w:val="00C24BA2"/>
    <w:rsid w:val="00C24C1D"/>
    <w:rsid w:val="00C25462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2FEA"/>
    <w:rsid w:val="00C46EB1"/>
    <w:rsid w:val="00C50FD9"/>
    <w:rsid w:val="00C5151C"/>
    <w:rsid w:val="00C51DFB"/>
    <w:rsid w:val="00C54EE9"/>
    <w:rsid w:val="00C602F1"/>
    <w:rsid w:val="00C60A17"/>
    <w:rsid w:val="00C63048"/>
    <w:rsid w:val="00C635D0"/>
    <w:rsid w:val="00C647C3"/>
    <w:rsid w:val="00C668E1"/>
    <w:rsid w:val="00C66E4D"/>
    <w:rsid w:val="00C70403"/>
    <w:rsid w:val="00C70811"/>
    <w:rsid w:val="00C70E6F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4B0D"/>
    <w:rsid w:val="00CF510B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A0B"/>
    <w:rsid w:val="00D538D9"/>
    <w:rsid w:val="00D6017A"/>
    <w:rsid w:val="00D6180D"/>
    <w:rsid w:val="00D624E9"/>
    <w:rsid w:val="00D64761"/>
    <w:rsid w:val="00D65A93"/>
    <w:rsid w:val="00D75683"/>
    <w:rsid w:val="00D83CAC"/>
    <w:rsid w:val="00D8492D"/>
    <w:rsid w:val="00D8600D"/>
    <w:rsid w:val="00D92282"/>
    <w:rsid w:val="00D92A64"/>
    <w:rsid w:val="00D940FC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396"/>
    <w:rsid w:val="00DB6598"/>
    <w:rsid w:val="00DB7D9F"/>
    <w:rsid w:val="00DC1072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3262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1A95"/>
    <w:rsid w:val="00E82C4E"/>
    <w:rsid w:val="00E85D9A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5724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4B8A"/>
    <w:rsid w:val="00F65AB0"/>
    <w:rsid w:val="00F669EE"/>
    <w:rsid w:val="00F66B38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27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86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3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295AE-DA6E-4721-9ECA-AA38F3E80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2024-06-18T04:55:00Z</dcterms:created>
  <dcterms:modified xsi:type="dcterms:W3CDTF">2024-06-18T04:55:00Z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